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76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全市市级科技创新平台考核结果</w:t>
      </w:r>
      <w:bookmarkEnd w:id="0"/>
    </w:p>
    <w:p>
      <w:pPr>
        <w:spacing w:line="576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一、评为A类（优秀）的科技创新平台37家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铝产业技术研究院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四川星瞾铝业科技开发有限公司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锂电产业技术研究院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四川剑兴锂电池有限公司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先进复合材料产业发展研究院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四川元泰达新材料有限公司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清真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</w:t>
      </w:r>
      <w:r>
        <w:rPr>
          <w:rFonts w:ascii="仿宋_GB2312" w:hAnsi="仿宋_GB2312" w:eastAsia="仿宋_GB2312" w:cs="仿宋_GB2312"/>
          <w:sz w:val="32"/>
          <w:szCs w:val="32"/>
        </w:rPr>
        <w:t>重点实验室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（四川百夫长清真饮品股份有限公司）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电磁阀工程技术研究中心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081电子集团四川力源电子有限公司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铝基复合材料工程技术研究中心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四川元泰达有色金属材料有限公司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磁性材料工程技术研究中心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081电子集团四川力源电子有限公司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热处理表面处理工程技术研究中心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081电子集团四川天源机械有限公司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特种车辆工程技术研究中心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081电子集团四川红轮机械有限公司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自动化设备工程技术研究中心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（广元市</w:t>
      </w:r>
      <w:r>
        <w:rPr>
          <w:rFonts w:ascii="仿宋_GB2312" w:hAnsi="仿宋_GB2312" w:eastAsia="仿宋_GB2312" w:cs="仿宋_GB2312"/>
          <w:sz w:val="32"/>
          <w:szCs w:val="32"/>
        </w:rPr>
        <w:t>欣源设备有限公司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绿色建材工程技术研究中心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四川海聚环保科技有限责任公司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有机茶叶工程技术研究中心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四川米仓山茶业集团有限公司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动物药工程技术研究中心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四川德润通生物科技有限公司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新型锂电池工程技术研究中心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四川兴能新材料有限公司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锰矿综合开发工程技术研究中心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四川中哲新材料科技有限公司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净水终端工程技术研究中心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青川县科腾电子开发有限公司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工业自动化工程技术研究中心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天英精密传动系统有限公司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危险废物处置与资源化利用工程技术研究中心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青川县天运金属开发有限公司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市LED光电工程技术研究中心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四川钰萌光电科技有限公司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淀粉食品精深加工工程技术研究中心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市帆舟食品有限公司技术中心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道地药材工程技术研究中心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蓉成制药有限公司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杜仲综合利用工程技术研究中心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亿明生物科技有限公司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猕猴桃产业工程技术研究中心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四川省苍溪漓山粮油有限公司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秦巴山区特色果蔬真空冷冻干燥工程技术研发中心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四川食为天农业有限公司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山珍菌类食品加工工程技术研究中心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市青川县山客山珍有限公司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清真食品工程技术研究中心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（四川百夫长清真饮品股份有限公司）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魔芋精深加工工程技术研究中心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四川省青川县自然资源开发有限公司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市灵芝产业化工程技术研究中心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四川岚晟生物科技有限公司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市加气混凝土砌块技术工程技术研究中心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鸿飞建材有限公司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天麻种植开发工程技术研究中心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四川赤健中药科技有限公司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非金属复合与功能材料工程技术研究中心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四川省青川县红源石业有限公司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肝素钠工程技术研究中心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市海天实业有限责任公司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市林木深加工工程技术中心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剑阁县蜀鑫木业有限责任公司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山葵综合开发工程技术研究中心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市玺府生物科技有限公司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特色专用肥工程技术研究中心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市牛牛生物科技有限公司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畜禽保健饲料工程技术研究中心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壮牛农牧有限公司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特色木本植物油工程技术研究中心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市荣生源食品有限公司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二、评为B类（良好）的科技创新平台19家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经济作物分子设计育种重点实验室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苍溪县兴科现代农业科技研究院有限公司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冷水性鱼类养殖技术重点实验室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市羽堰水产研究所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市乘用车零部件工程技术研究中心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（081</w:t>
      </w:r>
      <w:r>
        <w:rPr>
          <w:rFonts w:ascii="仿宋_GB2312" w:hAnsi="仿宋_GB2312" w:eastAsia="仿宋_GB2312" w:cs="仿宋_GB2312"/>
          <w:sz w:val="32"/>
          <w:szCs w:val="32"/>
        </w:rPr>
        <w:t>电子集团四川天源机械有限公司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高强度异性紧固件工程技术研究中心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四川西南华晖工业有限公司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煤化工工程技术研究中心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旺苍攀成钢焦化有限公司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高温乳化炸药工程技术研究中心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雅化集团旺苍化工有限公司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食用菌工程技术研究中心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四川唯鸿生物科技股份公司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市稀土永磁新材料开发与应用工程技术研究中心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飞达模具有限公司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压力容器工程技术研究中心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四川广融科技股份有限公司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医用级海藻糖工程技术研究中心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（广元市</w:t>
      </w:r>
      <w:r>
        <w:rPr>
          <w:rFonts w:ascii="仿宋_GB2312" w:hAnsi="仿宋_GB2312" w:eastAsia="仿宋_GB2312" w:cs="仿宋_GB2312"/>
          <w:sz w:val="32"/>
          <w:szCs w:val="32"/>
        </w:rPr>
        <w:t>申达实业有限公司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建筑机械工程技术研究中心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（广元市</w:t>
      </w:r>
      <w:r>
        <w:rPr>
          <w:rFonts w:ascii="仿宋_GB2312" w:hAnsi="仿宋_GB2312" w:eastAsia="仿宋_GB2312" w:cs="仿宋_GB2312"/>
          <w:sz w:val="32"/>
          <w:szCs w:val="32"/>
        </w:rPr>
        <w:t>联动机械有限责任公司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电子电器工程技术研究中心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青川红日电器厂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耐高温特种高分子材料工程技术研究中心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四川飞亚新材料有限公司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核桃精深加工工程技术研究中心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棒仁食品有限公司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农机装备工程技术研究中心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四川红驰农机制造有限公司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市道地药材种植工程技术研究中心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四川科润药材种植有限公司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柴胡深度加工工程技术研究中心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青川德康源药业有限公司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市唐家河中蜂工程技术研究中心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青川县唐家河野生资源开发有限责任公司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</w:t>
      </w:r>
      <w:r>
        <w:rPr>
          <w:rFonts w:ascii="仿宋_GB2312" w:hAnsi="仿宋_GB2312" w:eastAsia="仿宋_GB2312" w:cs="仿宋_GB2312"/>
          <w:sz w:val="32"/>
          <w:szCs w:val="32"/>
        </w:rPr>
        <w:t>市油橄榄工程技术研究中心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青川县青源林农产品开发有限责任公司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三、评为C类（合格）的科技创新平台4家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森林食品工程技术研究中心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天湟山核桃食品有限公司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速生杨树综合利用工程技术研究中心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志成林业开发有限公司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“五色茶”工程技术研究中心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（广元</w:t>
      </w:r>
      <w:r>
        <w:rPr>
          <w:rFonts w:ascii="仿宋_GB2312" w:hAnsi="仿宋_GB2312" w:eastAsia="仿宋_GB2312" w:cs="仿宋_GB2312"/>
          <w:sz w:val="32"/>
          <w:szCs w:val="32"/>
        </w:rPr>
        <w:t>市白龙茶叶有限公司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ascii="仿宋_GB2312" w:hAnsi="仿宋_GB2312" w:eastAsia="仿宋_GB2312" w:cs="仿宋_GB2312"/>
          <w:sz w:val="32"/>
          <w:szCs w:val="32"/>
        </w:rPr>
        <w:t>农业机械工程技术研究中心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剑阁县良友农机有限公司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八戒你瘦了</cp:lastModifiedBy>
  <dcterms:modified xsi:type="dcterms:W3CDTF">2019-05-24T08:07:14Z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